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18" w:rsidRDefault="00726E18" w:rsidP="00D1194A">
      <w:pPr>
        <w:pStyle w:val="berschrift1"/>
        <w:ind w:right="-24"/>
        <w:jc w:val="both"/>
        <w:rPr>
          <w:rFonts w:ascii="Arial" w:hAnsi="Arial" w:cs="Arial"/>
          <w:b/>
          <w:sz w:val="52"/>
          <w:szCs w:val="52"/>
          <w:u w:val="none"/>
        </w:rPr>
      </w:pPr>
      <w:r>
        <w:rPr>
          <w:rFonts w:ascii="Arial" w:hAnsi="Arial" w:cs="Arial"/>
          <w:b/>
          <w:sz w:val="52"/>
          <w:szCs w:val="52"/>
          <w:u w:val="none"/>
        </w:rPr>
        <w:t>Pressemitteilung</w:t>
      </w:r>
    </w:p>
    <w:p w:rsidR="00726E18" w:rsidRDefault="00726E18" w:rsidP="00D1194A">
      <w:pPr>
        <w:ind w:right="-24"/>
        <w:jc w:val="both"/>
        <w:rPr>
          <w:rFonts w:ascii="Arial" w:hAnsi="Arial"/>
          <w:sz w:val="8"/>
          <w:szCs w:val="8"/>
        </w:rPr>
      </w:pPr>
    </w:p>
    <w:p w:rsidR="00726E18" w:rsidRDefault="00726E18" w:rsidP="00D1194A">
      <w:pPr>
        <w:ind w:left="4248" w:right="-24"/>
        <w:jc w:val="right"/>
        <w:rPr>
          <w:rFonts w:ascii="Arial" w:hAnsi="Arial"/>
        </w:rPr>
      </w:pPr>
      <w:r>
        <w:rPr>
          <w:rFonts w:ascii="Arial" w:hAnsi="Arial"/>
        </w:rPr>
        <w:t xml:space="preserve">Erfurt, den </w:t>
      </w:r>
      <w:r w:rsidR="001255F7">
        <w:rPr>
          <w:rFonts w:ascii="Arial" w:hAnsi="Arial"/>
        </w:rPr>
        <w:t>29</w:t>
      </w:r>
      <w:r>
        <w:rPr>
          <w:rFonts w:ascii="Arial" w:hAnsi="Arial"/>
        </w:rPr>
        <w:t xml:space="preserve">. </w:t>
      </w:r>
      <w:r w:rsidR="001255F7">
        <w:rPr>
          <w:rFonts w:ascii="Arial" w:hAnsi="Arial"/>
        </w:rPr>
        <w:t>März</w:t>
      </w:r>
      <w:r w:rsidR="00E83B04">
        <w:rPr>
          <w:rFonts w:ascii="Arial" w:hAnsi="Arial"/>
        </w:rPr>
        <w:t xml:space="preserve"> </w:t>
      </w:r>
      <w:r>
        <w:rPr>
          <w:rFonts w:ascii="Arial" w:hAnsi="Arial"/>
        </w:rPr>
        <w:t>201</w:t>
      </w:r>
      <w:r w:rsidR="001255F7">
        <w:rPr>
          <w:rFonts w:ascii="Arial" w:hAnsi="Arial"/>
        </w:rPr>
        <w:t>9</w:t>
      </w:r>
    </w:p>
    <w:p w:rsidR="00D1194A" w:rsidRDefault="00D1194A" w:rsidP="00D1194A">
      <w:pPr>
        <w:ind w:left="4248" w:right="-24"/>
        <w:jc w:val="both"/>
        <w:rPr>
          <w:rFonts w:ascii="Arial" w:hAnsi="Arial"/>
        </w:rPr>
      </w:pPr>
    </w:p>
    <w:p w:rsidR="001255F7" w:rsidRDefault="001255F7" w:rsidP="001255F7">
      <w:pPr>
        <w:pStyle w:val="Textkrper"/>
        <w:spacing w:line="360" w:lineRule="auto"/>
        <w:ind w:right="-24"/>
        <w:jc w:val="both"/>
        <w:rPr>
          <w:rFonts w:ascii="Arial" w:hAnsi="Arial" w:cs="Arial"/>
          <w:b/>
          <w:u w:val="single"/>
        </w:rPr>
      </w:pPr>
    </w:p>
    <w:p w:rsidR="001255F7" w:rsidRPr="001255F7" w:rsidRDefault="001255F7" w:rsidP="001255F7">
      <w:pPr>
        <w:pStyle w:val="Textkrper"/>
        <w:spacing w:line="360" w:lineRule="auto"/>
        <w:ind w:right="-24"/>
        <w:jc w:val="both"/>
        <w:rPr>
          <w:rFonts w:ascii="Arial" w:hAnsi="Arial" w:cs="Arial"/>
          <w:b/>
          <w:u w:val="single"/>
        </w:rPr>
      </w:pPr>
      <w:r w:rsidRPr="001255F7">
        <w:rPr>
          <w:rFonts w:ascii="Arial" w:hAnsi="Arial" w:cs="Arial"/>
          <w:b/>
          <w:u w:val="single"/>
        </w:rPr>
        <w:t>Treibjagd muss aufhören – Bewährtes erhalten, Zukunft entwickeln</w:t>
      </w:r>
    </w:p>
    <w:p w:rsidR="001255F7" w:rsidRPr="001255F7" w:rsidRDefault="001255F7" w:rsidP="001255F7">
      <w:pPr>
        <w:autoSpaceDE w:val="0"/>
        <w:autoSpaceDN w:val="0"/>
        <w:adjustRightInd w:val="0"/>
        <w:spacing w:after="120" w:line="360" w:lineRule="auto"/>
        <w:jc w:val="both"/>
        <w:rPr>
          <w:rFonts w:ascii="Arial" w:hAnsi="Arial" w:cs="Arial"/>
          <w:b/>
          <w:sz w:val="32"/>
          <w:szCs w:val="32"/>
        </w:rPr>
      </w:pPr>
      <w:r w:rsidRPr="001255F7">
        <w:rPr>
          <w:rFonts w:ascii="Arial" w:hAnsi="Arial" w:cs="Arial"/>
          <w:b/>
          <w:sz w:val="32"/>
          <w:szCs w:val="32"/>
        </w:rPr>
        <w:t>KÖNIG besorgt um die Zukunft des ÖPNV</w:t>
      </w:r>
    </w:p>
    <w:p w:rsidR="001255F7" w:rsidRPr="001255F7" w:rsidRDefault="001255F7" w:rsidP="001255F7">
      <w:pPr>
        <w:pStyle w:val="Textkrper2"/>
        <w:spacing w:after="120"/>
        <w:ind w:right="-24"/>
        <w:rPr>
          <w:rFonts w:ascii="Arial" w:hAnsi="Arial" w:cs="Arial"/>
        </w:rPr>
      </w:pPr>
      <w:r w:rsidRPr="001255F7">
        <w:rPr>
          <w:rFonts w:ascii="Arial" w:hAnsi="Arial" w:cs="Arial"/>
        </w:rPr>
        <w:t>„Wohin steuert der Busverkehr?“</w:t>
      </w:r>
    </w:p>
    <w:p w:rsidR="001255F7" w:rsidRPr="001255F7" w:rsidRDefault="001255F7" w:rsidP="001255F7">
      <w:pPr>
        <w:pStyle w:val="Textkrper2"/>
        <w:spacing w:after="120"/>
        <w:ind w:right="-24"/>
        <w:rPr>
          <w:rFonts w:ascii="Arial" w:hAnsi="Arial" w:cs="Arial"/>
        </w:rPr>
      </w:pPr>
      <w:r w:rsidRPr="001255F7">
        <w:rPr>
          <w:rFonts w:ascii="Arial" w:hAnsi="Arial" w:cs="Arial"/>
        </w:rPr>
        <w:t>Vor dem Hintergrund diverser Konfliktfelder der letzten Wochen und Monate stellt Mario König, Vorsitzender des Verbandes Mitteldeutscher Omnibusunternehmer e.V. (MDO), besorgt diese Frage.</w:t>
      </w:r>
    </w:p>
    <w:p w:rsidR="001255F7" w:rsidRPr="001255F7" w:rsidRDefault="001255F7" w:rsidP="001255F7">
      <w:pPr>
        <w:pStyle w:val="Textkrper2"/>
        <w:spacing w:after="120"/>
        <w:ind w:right="-24"/>
        <w:rPr>
          <w:rFonts w:ascii="Arial" w:hAnsi="Arial" w:cs="Arial"/>
        </w:rPr>
      </w:pPr>
      <w:r w:rsidRPr="001255F7">
        <w:rPr>
          <w:rFonts w:ascii="Arial" w:hAnsi="Arial" w:cs="Arial"/>
        </w:rPr>
        <w:t>Es muss gelingen nach dem Grundsatz des sparsamen Einsatzes von Steuergeldern und der Fortführung bewährter gemeinsamer Str</w:t>
      </w:r>
      <w:r>
        <w:rPr>
          <w:rFonts w:ascii="Arial" w:hAnsi="Arial" w:cs="Arial"/>
        </w:rPr>
        <w:t>ukturen unter Einbeziehung aller Thüringer Unternehmen</w:t>
      </w:r>
      <w:r w:rsidRPr="001255F7">
        <w:rPr>
          <w:rFonts w:ascii="Arial" w:hAnsi="Arial" w:cs="Arial"/>
        </w:rPr>
        <w:t>, sowohl der privaten als auch der kommunalen Betriebe, einen strukturierten und modernen zuverlässigen ÖPNV zu gewährleisten. Eine Abkehr hin zur kompletten Kommunalisierung ist der falsche WEG!!!</w:t>
      </w:r>
    </w:p>
    <w:p w:rsidR="001255F7" w:rsidRPr="001255F7" w:rsidRDefault="001255F7" w:rsidP="001255F7">
      <w:pPr>
        <w:pStyle w:val="Textkrper2"/>
        <w:spacing w:after="120"/>
        <w:ind w:right="-24"/>
        <w:rPr>
          <w:rFonts w:ascii="Arial" w:hAnsi="Arial" w:cs="Arial"/>
        </w:rPr>
      </w:pPr>
      <w:r w:rsidRPr="001255F7">
        <w:rPr>
          <w:rFonts w:ascii="Arial" w:hAnsi="Arial" w:cs="Arial"/>
        </w:rPr>
        <w:t>In Thüringen gilt seit Jahren der Grundsatz einer gemeinschaftlichen und fairen Zusammenarbeit zwischen kommunalen und privaten Verkehrsunternehmen. Beide Seiten haben nach politischen Vorgaben einen effizienten ÖPNV entwickelt und dabei stets unter gleichen Arbeits- und Qualitätsstandards.</w:t>
      </w:r>
    </w:p>
    <w:p w:rsidR="001255F7" w:rsidRPr="001255F7" w:rsidRDefault="001255F7" w:rsidP="001255F7">
      <w:pPr>
        <w:pStyle w:val="Textkrper2"/>
        <w:spacing w:after="120"/>
        <w:ind w:right="-24"/>
        <w:rPr>
          <w:rFonts w:ascii="Arial" w:hAnsi="Arial" w:cs="Arial"/>
        </w:rPr>
      </w:pPr>
      <w:r w:rsidRPr="001255F7">
        <w:rPr>
          <w:rFonts w:ascii="Arial" w:hAnsi="Arial" w:cs="Arial"/>
        </w:rPr>
        <w:t xml:space="preserve">„Probleme treten stets dann auf, wenn Verwaltungen unter politischem Einfluss meinen, sie müssen den ÖPNV neu ordnen und damit in die Unternehmensstrukturen eingreifen. EU-Gesetze werden dabei vorgeschoben, ohne die darin enthaltenen Chancen für den Mittelstand auszunutzen. Mittelstandsförderung ist jedoch </w:t>
      </w:r>
      <w:r>
        <w:rPr>
          <w:rFonts w:ascii="Arial" w:hAnsi="Arial" w:cs="Arial"/>
        </w:rPr>
        <w:t xml:space="preserve">ein fest verbriefter </w:t>
      </w:r>
      <w:r w:rsidRPr="001255F7">
        <w:rPr>
          <w:rFonts w:ascii="Arial" w:hAnsi="Arial" w:cs="Arial"/>
        </w:rPr>
        <w:t>gesetzlicher Auftrag!“ setzt Mario König seine Gedanken fort.</w:t>
      </w:r>
    </w:p>
    <w:p w:rsidR="001255F7" w:rsidRPr="001255F7" w:rsidRDefault="001255F7" w:rsidP="001255F7">
      <w:pPr>
        <w:pStyle w:val="Textkrper2"/>
        <w:spacing w:after="120"/>
        <w:ind w:right="-24"/>
        <w:rPr>
          <w:rFonts w:ascii="Arial" w:hAnsi="Arial" w:cs="Arial"/>
        </w:rPr>
      </w:pPr>
      <w:r w:rsidRPr="001255F7">
        <w:rPr>
          <w:rFonts w:ascii="Arial" w:hAnsi="Arial" w:cs="Arial"/>
        </w:rPr>
        <w:t>Hierbei ist es nicht im Ansatz sinnvoll, öffentliche Gelder sowohl für Rechtsberatung als auch zur Konzeptentwicklung zu vergeuden.</w:t>
      </w:r>
    </w:p>
    <w:p w:rsidR="001255F7" w:rsidRPr="001255F7" w:rsidRDefault="001255F7" w:rsidP="001255F7">
      <w:pPr>
        <w:pStyle w:val="Textkrper2"/>
        <w:spacing w:after="120"/>
        <w:ind w:right="-24"/>
        <w:rPr>
          <w:rFonts w:ascii="Arial" w:hAnsi="Arial" w:cs="Arial"/>
        </w:rPr>
      </w:pPr>
      <w:r w:rsidRPr="001255F7">
        <w:rPr>
          <w:rFonts w:ascii="Arial" w:hAnsi="Arial" w:cs="Arial"/>
        </w:rPr>
        <w:t xml:space="preserve">DIE funktionierende Struktur muss weiterentwickelt und nicht zerschlagen werden, um politische Ideologien mit aller Kraft durchzusetzen. Hierbei bleibt nur Einer auf der Strecke und das </w:t>
      </w:r>
      <w:proofErr w:type="gramStart"/>
      <w:r w:rsidRPr="001255F7">
        <w:rPr>
          <w:rFonts w:ascii="Arial" w:hAnsi="Arial" w:cs="Arial"/>
        </w:rPr>
        <w:t>ist</w:t>
      </w:r>
      <w:proofErr w:type="gramEnd"/>
      <w:r w:rsidRPr="001255F7">
        <w:rPr>
          <w:rFonts w:ascii="Arial" w:hAnsi="Arial" w:cs="Arial"/>
        </w:rPr>
        <w:t xml:space="preserve"> der ÖPNV und damit die Menschen, die diesen täglich nutzen. Unsere Fahrgäste sind auf eine pünktliche und effektive Umsetzung von Zukunftsaufgaben angewiesen.</w:t>
      </w:r>
    </w:p>
    <w:p w:rsidR="001255F7" w:rsidRPr="001255F7" w:rsidRDefault="001255F7" w:rsidP="001255F7">
      <w:pPr>
        <w:pStyle w:val="Textkrper2"/>
        <w:spacing w:after="120"/>
        <w:ind w:right="-24"/>
        <w:rPr>
          <w:rFonts w:ascii="Arial" w:hAnsi="Arial" w:cs="Arial"/>
        </w:rPr>
      </w:pPr>
      <w:r w:rsidRPr="001255F7">
        <w:rPr>
          <w:rFonts w:ascii="Arial" w:hAnsi="Arial" w:cs="Arial"/>
        </w:rPr>
        <w:t xml:space="preserve">Somit ist es in </w:t>
      </w:r>
      <w:proofErr w:type="spellStart"/>
      <w:r w:rsidRPr="001255F7">
        <w:rPr>
          <w:rFonts w:ascii="Arial" w:hAnsi="Arial" w:cs="Arial"/>
        </w:rPr>
        <w:t>keinster</w:t>
      </w:r>
      <w:proofErr w:type="spellEnd"/>
      <w:r w:rsidRPr="001255F7">
        <w:rPr>
          <w:rFonts w:ascii="Arial" w:hAnsi="Arial" w:cs="Arial"/>
        </w:rPr>
        <w:t xml:space="preserve"> Weise zielführend, wenn Politiker in Thüringen den Streit im Ilm</w:t>
      </w:r>
      <w:r>
        <w:rPr>
          <w:rFonts w:ascii="Arial" w:hAnsi="Arial" w:cs="Arial"/>
        </w:rPr>
        <w:t>-K</w:t>
      </w:r>
      <w:r w:rsidRPr="001255F7">
        <w:rPr>
          <w:rFonts w:ascii="Arial" w:hAnsi="Arial" w:cs="Arial"/>
        </w:rPr>
        <w:t>reis zu Ihrer öffentlichen Bühne machen.</w:t>
      </w:r>
    </w:p>
    <w:p w:rsidR="001255F7" w:rsidRPr="001255F7" w:rsidRDefault="001255F7" w:rsidP="001255F7">
      <w:pPr>
        <w:pStyle w:val="Textkrper2"/>
        <w:spacing w:after="120"/>
        <w:ind w:right="-24"/>
        <w:rPr>
          <w:rFonts w:ascii="Arial" w:hAnsi="Arial" w:cs="Arial"/>
        </w:rPr>
      </w:pPr>
      <w:r w:rsidRPr="001255F7">
        <w:rPr>
          <w:rFonts w:ascii="Arial" w:hAnsi="Arial" w:cs="Arial"/>
        </w:rPr>
        <w:t>Die vordergründigen Aufgaben, wie die Verkehrs</w:t>
      </w:r>
      <w:bookmarkStart w:id="0" w:name="_GoBack"/>
      <w:bookmarkEnd w:id="0"/>
      <w:r w:rsidRPr="001255F7">
        <w:rPr>
          <w:rFonts w:ascii="Arial" w:hAnsi="Arial" w:cs="Arial"/>
        </w:rPr>
        <w:t xml:space="preserve">wende, die Digitalisierung und der Fahrermangel sind die Mammutaufgaben der Gegenwart. Und deshalb ist es immens wichtig, DIESE Themen anzugehen. „Hierfür bin ich angetreten und hierfür werde ich weiter kämpfen.“ so König. </w:t>
      </w:r>
    </w:p>
    <w:p w:rsidR="001A0EED" w:rsidRDefault="001A0EED" w:rsidP="00D1194A">
      <w:pPr>
        <w:pStyle w:val="Textkrper2"/>
        <w:ind w:right="-24"/>
        <w:rPr>
          <w:rFonts w:ascii="Arial" w:hAnsi="Arial" w:cs="Arial"/>
        </w:rPr>
      </w:pPr>
    </w:p>
    <w:p w:rsidR="00D00CFA" w:rsidRDefault="001A0EED" w:rsidP="00B72222">
      <w:pPr>
        <w:pStyle w:val="Textkrper2"/>
        <w:ind w:right="-24"/>
        <w:rPr>
          <w:rFonts w:ascii="Arial" w:hAnsi="Arial" w:cs="Arial"/>
        </w:rPr>
      </w:pPr>
      <w:r>
        <w:rPr>
          <w:rFonts w:ascii="Arial" w:hAnsi="Arial" w:cs="Arial"/>
          <w:i/>
        </w:rPr>
        <w:t>Ansprechpartner für Redaktionen: Tilman Wagenknecht, Tel. 0172-342 66 30</w:t>
      </w:r>
    </w:p>
    <w:sectPr w:rsidR="00D00CFA" w:rsidSect="001255F7">
      <w:headerReference w:type="default" r:id="rId8"/>
      <w:pgSz w:w="11906" w:h="16838"/>
      <w:pgMar w:top="1134" w:right="1983" w:bottom="567" w:left="1418" w:header="340" w:footer="68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73" w:rsidRDefault="00272473">
      <w:r>
        <w:separator/>
      </w:r>
    </w:p>
  </w:endnote>
  <w:endnote w:type="continuationSeparator" w:id="0">
    <w:p w:rsidR="00272473" w:rsidRDefault="0027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hatever it takes">
    <w:altName w:val="whatever it take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73" w:rsidRDefault="00272473">
      <w:r>
        <w:separator/>
      </w:r>
    </w:p>
  </w:footnote>
  <w:footnote w:type="continuationSeparator" w:id="0">
    <w:p w:rsidR="00272473" w:rsidRDefault="0027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F7" w:rsidRDefault="001255F7" w:rsidP="001255F7">
    <w:pPr>
      <w:pStyle w:val="Fuzeile"/>
      <w:tabs>
        <w:tab w:val="clear" w:pos="9072"/>
        <w:tab w:val="left" w:pos="7938"/>
      </w:tabs>
      <w:ind w:left="1836" w:right="-1134" w:firstLine="4536"/>
      <w:rPr>
        <w:rFonts w:ascii="Arial" w:hAnsi="Arial" w:cs="Arial"/>
        <w:sz w:val="16"/>
        <w:szCs w:val="16"/>
      </w:rPr>
    </w:pPr>
  </w:p>
  <w:p w:rsidR="001255F7" w:rsidRDefault="001255F7" w:rsidP="001255F7">
    <w:pPr>
      <w:pStyle w:val="Fuzeile"/>
      <w:tabs>
        <w:tab w:val="clear" w:pos="4536"/>
        <w:tab w:val="clear" w:pos="9072"/>
        <w:tab w:val="left" w:pos="6663"/>
      </w:tabs>
      <w:ind w:left="1836" w:right="-1134" w:firstLine="574"/>
      <w:rPr>
        <w:rFonts w:ascii="Arial" w:hAnsi="Arial" w:cs="Arial"/>
        <w:sz w:val="16"/>
        <w:szCs w:val="16"/>
      </w:rPr>
    </w:pPr>
    <w:r>
      <w:rPr>
        <w:rFonts w:ascii="Arial" w:hAnsi="Arial"/>
        <w:noProof/>
      </w:rPr>
      <w:drawing>
        <wp:anchor distT="0" distB="0" distL="114300" distR="114300" simplePos="0" relativeHeight="251659264" behindDoc="0" locked="0" layoutInCell="1" allowOverlap="1" wp14:anchorId="5C5BE12C" wp14:editId="4BDA374A">
          <wp:simplePos x="0" y="0"/>
          <wp:positionH relativeFrom="column">
            <wp:posOffset>77470</wp:posOffset>
          </wp:positionH>
          <wp:positionV relativeFrom="paragraph">
            <wp:posOffset>48260</wp:posOffset>
          </wp:positionV>
          <wp:extent cx="826770" cy="447040"/>
          <wp:effectExtent l="0" t="0" r="0" b="0"/>
          <wp:wrapSquare wrapText="bothSides"/>
          <wp:docPr id="34" name="Bild 6" descr="MDO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O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F7" w:rsidRDefault="001255F7" w:rsidP="001255F7">
    <w:pPr>
      <w:pStyle w:val="Fuzeile"/>
      <w:tabs>
        <w:tab w:val="clear" w:pos="4536"/>
        <w:tab w:val="clear" w:pos="9072"/>
        <w:tab w:val="left" w:pos="6663"/>
      </w:tabs>
      <w:ind w:left="1836" w:right="-1134" w:firstLine="574"/>
      <w:rPr>
        <w:rFonts w:ascii="Arial" w:hAnsi="Arial" w:cs="Arial"/>
        <w:sz w:val="16"/>
        <w:szCs w:val="16"/>
      </w:rPr>
    </w:pPr>
    <w:r>
      <w:rPr>
        <w:rFonts w:ascii="Arial" w:hAnsi="Arial" w:cs="Arial"/>
        <w:sz w:val="16"/>
        <w:szCs w:val="16"/>
      </w:rPr>
      <w:t xml:space="preserve">Verband mitteldeutscher Omnibusunternehmer e.V. </w:t>
    </w:r>
    <w:r>
      <w:rPr>
        <w:rFonts w:ascii="Arial" w:hAnsi="Arial" w:cs="Arial"/>
        <w:sz w:val="16"/>
        <w:szCs w:val="16"/>
      </w:rPr>
      <w:tab/>
      <w:t>Tel. 0361/222 75 28</w:t>
    </w:r>
  </w:p>
  <w:p w:rsidR="001255F7" w:rsidRDefault="001255F7" w:rsidP="001255F7">
    <w:pPr>
      <w:pStyle w:val="Fuzeile"/>
      <w:tabs>
        <w:tab w:val="clear" w:pos="4536"/>
        <w:tab w:val="clear" w:pos="9072"/>
        <w:tab w:val="left" w:pos="6663"/>
      </w:tabs>
      <w:ind w:left="1836" w:right="-993" w:firstLine="574"/>
      <w:rPr>
        <w:rFonts w:ascii="Arial" w:hAnsi="Arial" w:cs="Arial"/>
        <w:sz w:val="16"/>
        <w:szCs w:val="16"/>
      </w:rPr>
    </w:pPr>
    <w:proofErr w:type="spellStart"/>
    <w:r>
      <w:rPr>
        <w:rFonts w:ascii="Arial" w:hAnsi="Arial" w:cs="Arial"/>
        <w:sz w:val="16"/>
        <w:szCs w:val="16"/>
      </w:rPr>
      <w:t>Steigerstr</w:t>
    </w:r>
    <w:proofErr w:type="spellEnd"/>
    <w:r>
      <w:rPr>
        <w:rFonts w:ascii="Arial" w:hAnsi="Arial" w:cs="Arial"/>
        <w:sz w:val="16"/>
        <w:szCs w:val="16"/>
      </w:rPr>
      <w:t>. 8</w:t>
    </w:r>
    <w:r>
      <w:rPr>
        <w:rFonts w:ascii="Arial" w:hAnsi="Arial" w:cs="Arial"/>
        <w:sz w:val="16"/>
        <w:szCs w:val="16"/>
      </w:rPr>
      <w:tab/>
      <w:t>Fax 0361/222 75 38</w:t>
    </w:r>
  </w:p>
  <w:p w:rsidR="001255F7" w:rsidRDefault="001255F7" w:rsidP="001255F7">
    <w:pPr>
      <w:pStyle w:val="Fuzeile"/>
      <w:tabs>
        <w:tab w:val="clear" w:pos="4536"/>
        <w:tab w:val="clear" w:pos="9072"/>
        <w:tab w:val="left" w:pos="6663"/>
      </w:tabs>
      <w:ind w:left="1836" w:right="-1418" w:firstLine="574"/>
      <w:rPr>
        <w:rFonts w:ascii="Arial" w:hAnsi="Arial" w:cs="Arial"/>
        <w:sz w:val="16"/>
        <w:szCs w:val="16"/>
      </w:rPr>
    </w:pPr>
    <w:r>
      <w:rPr>
        <w:rFonts w:ascii="Arial" w:hAnsi="Arial" w:cs="Arial"/>
        <w:sz w:val="16"/>
        <w:szCs w:val="16"/>
      </w:rPr>
      <w:t>99096 Erfurt</w:t>
    </w:r>
    <w:r>
      <w:rPr>
        <w:rFonts w:ascii="Arial" w:hAnsi="Arial" w:cs="Arial"/>
        <w:sz w:val="16"/>
        <w:szCs w:val="16"/>
      </w:rPr>
      <w:tab/>
    </w:r>
    <w:hyperlink r:id="rId2" w:history="1">
      <w:r w:rsidRPr="00165896">
        <w:rPr>
          <w:rStyle w:val="Hyperlink"/>
          <w:rFonts w:ascii="Arial" w:hAnsi="Arial" w:cs="Arial"/>
          <w:sz w:val="16"/>
          <w:szCs w:val="16"/>
        </w:rPr>
        <w:t>www.omnibusverband.de</w:t>
      </w:r>
    </w:hyperlink>
  </w:p>
  <w:p w:rsidR="001255F7" w:rsidRDefault="001255F7" w:rsidP="001255F7">
    <w:pPr>
      <w:pStyle w:val="Fuzeile"/>
      <w:tabs>
        <w:tab w:val="clear" w:pos="4536"/>
        <w:tab w:val="clear" w:pos="9072"/>
        <w:tab w:val="left" w:pos="6663"/>
      </w:tabs>
      <w:ind w:left="1836" w:right="-1418" w:firstLine="574"/>
      <w:rPr>
        <w:rFonts w:ascii="Arial" w:hAnsi="Arial" w:cs="Arial"/>
        <w:sz w:val="16"/>
        <w:szCs w:val="16"/>
      </w:rPr>
    </w:pPr>
  </w:p>
  <w:p w:rsidR="001255F7" w:rsidRDefault="001255F7" w:rsidP="001255F7">
    <w:pPr>
      <w:pStyle w:val="Fuzeile"/>
      <w:tabs>
        <w:tab w:val="clear" w:pos="4536"/>
        <w:tab w:val="clear" w:pos="9072"/>
        <w:tab w:val="left" w:pos="6663"/>
      </w:tabs>
      <w:ind w:left="1836" w:right="-1418" w:firstLine="574"/>
      <w:rPr>
        <w:rFonts w:ascii="Arial" w:hAnsi="Arial" w:cs="Arial"/>
        <w:sz w:val="16"/>
        <w:szCs w:val="16"/>
      </w:rPr>
    </w:pPr>
  </w:p>
  <w:p w:rsidR="001255F7" w:rsidRPr="001255F7" w:rsidRDefault="001255F7" w:rsidP="001255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5729B"/>
    <w:multiLevelType w:val="hybridMultilevel"/>
    <w:tmpl w:val="57A49CF6"/>
    <w:lvl w:ilvl="0" w:tplc="1304D60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8846FA"/>
    <w:multiLevelType w:val="hybridMultilevel"/>
    <w:tmpl w:val="FF90E3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A2568C6"/>
    <w:multiLevelType w:val="hybridMultilevel"/>
    <w:tmpl w:val="A37E8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E61231"/>
    <w:multiLevelType w:val="singleLevel"/>
    <w:tmpl w:val="49780BD4"/>
    <w:lvl w:ilvl="0">
      <w:numFmt w:val="bullet"/>
      <w:lvlText w:val=""/>
      <w:lvlJc w:val="left"/>
      <w:pPr>
        <w:tabs>
          <w:tab w:val="num" w:pos="708"/>
        </w:tabs>
        <w:ind w:left="708" w:hanging="708"/>
      </w:pPr>
      <w:rPr>
        <w:rFonts w:ascii="Wingdings" w:hAnsi="Wingdings" w:hint="default"/>
        <w:sz w:val="22"/>
      </w:rPr>
    </w:lvl>
  </w:abstractNum>
  <w:abstractNum w:abstractNumId="4" w15:restartNumberingAfterBreak="0">
    <w:nsid w:val="49E34E08"/>
    <w:multiLevelType w:val="hybridMultilevel"/>
    <w:tmpl w:val="96EA0E90"/>
    <w:lvl w:ilvl="0" w:tplc="81BA5B36">
      <w:start w:val="1"/>
      <w:numFmt w:val="bullet"/>
      <w:lvlText w:val=""/>
      <w:lvlJc w:val="left"/>
      <w:pPr>
        <w:tabs>
          <w:tab w:val="num" w:pos="720"/>
        </w:tabs>
        <w:ind w:left="720" w:hanging="360"/>
      </w:pPr>
      <w:rPr>
        <w:rFonts w:ascii="Symbol" w:hAnsi="Symbol" w:hint="default"/>
      </w:rPr>
    </w:lvl>
    <w:lvl w:ilvl="1" w:tplc="8228B99A" w:tentative="1">
      <w:start w:val="1"/>
      <w:numFmt w:val="bullet"/>
      <w:lvlText w:val="o"/>
      <w:lvlJc w:val="left"/>
      <w:pPr>
        <w:tabs>
          <w:tab w:val="num" w:pos="1440"/>
        </w:tabs>
        <w:ind w:left="1440" w:hanging="360"/>
      </w:pPr>
      <w:rPr>
        <w:rFonts w:ascii="Courier New" w:hAnsi="Courier New" w:cs="Courier New" w:hint="default"/>
      </w:rPr>
    </w:lvl>
    <w:lvl w:ilvl="2" w:tplc="E536D7FA" w:tentative="1">
      <w:start w:val="1"/>
      <w:numFmt w:val="bullet"/>
      <w:lvlText w:val=""/>
      <w:lvlJc w:val="left"/>
      <w:pPr>
        <w:tabs>
          <w:tab w:val="num" w:pos="2160"/>
        </w:tabs>
        <w:ind w:left="2160" w:hanging="360"/>
      </w:pPr>
      <w:rPr>
        <w:rFonts w:ascii="Wingdings" w:hAnsi="Wingdings" w:hint="default"/>
      </w:rPr>
    </w:lvl>
    <w:lvl w:ilvl="3" w:tplc="0C22EA4A" w:tentative="1">
      <w:start w:val="1"/>
      <w:numFmt w:val="bullet"/>
      <w:lvlText w:val=""/>
      <w:lvlJc w:val="left"/>
      <w:pPr>
        <w:tabs>
          <w:tab w:val="num" w:pos="2880"/>
        </w:tabs>
        <w:ind w:left="2880" w:hanging="360"/>
      </w:pPr>
      <w:rPr>
        <w:rFonts w:ascii="Symbol" w:hAnsi="Symbol" w:hint="default"/>
      </w:rPr>
    </w:lvl>
    <w:lvl w:ilvl="4" w:tplc="AFCA877E" w:tentative="1">
      <w:start w:val="1"/>
      <w:numFmt w:val="bullet"/>
      <w:lvlText w:val="o"/>
      <w:lvlJc w:val="left"/>
      <w:pPr>
        <w:tabs>
          <w:tab w:val="num" w:pos="3600"/>
        </w:tabs>
        <w:ind w:left="3600" w:hanging="360"/>
      </w:pPr>
      <w:rPr>
        <w:rFonts w:ascii="Courier New" w:hAnsi="Courier New" w:cs="Courier New" w:hint="default"/>
      </w:rPr>
    </w:lvl>
    <w:lvl w:ilvl="5" w:tplc="6C58F036" w:tentative="1">
      <w:start w:val="1"/>
      <w:numFmt w:val="bullet"/>
      <w:lvlText w:val=""/>
      <w:lvlJc w:val="left"/>
      <w:pPr>
        <w:tabs>
          <w:tab w:val="num" w:pos="4320"/>
        </w:tabs>
        <w:ind w:left="4320" w:hanging="360"/>
      </w:pPr>
      <w:rPr>
        <w:rFonts w:ascii="Wingdings" w:hAnsi="Wingdings" w:hint="default"/>
      </w:rPr>
    </w:lvl>
    <w:lvl w:ilvl="6" w:tplc="DB4E038C" w:tentative="1">
      <w:start w:val="1"/>
      <w:numFmt w:val="bullet"/>
      <w:lvlText w:val=""/>
      <w:lvlJc w:val="left"/>
      <w:pPr>
        <w:tabs>
          <w:tab w:val="num" w:pos="5040"/>
        </w:tabs>
        <w:ind w:left="5040" w:hanging="360"/>
      </w:pPr>
      <w:rPr>
        <w:rFonts w:ascii="Symbol" w:hAnsi="Symbol" w:hint="default"/>
      </w:rPr>
    </w:lvl>
    <w:lvl w:ilvl="7" w:tplc="4F1A22C2" w:tentative="1">
      <w:start w:val="1"/>
      <w:numFmt w:val="bullet"/>
      <w:lvlText w:val="o"/>
      <w:lvlJc w:val="left"/>
      <w:pPr>
        <w:tabs>
          <w:tab w:val="num" w:pos="5760"/>
        </w:tabs>
        <w:ind w:left="5760" w:hanging="360"/>
      </w:pPr>
      <w:rPr>
        <w:rFonts w:ascii="Courier New" w:hAnsi="Courier New" w:cs="Courier New" w:hint="default"/>
      </w:rPr>
    </w:lvl>
    <w:lvl w:ilvl="8" w:tplc="AEC0A8C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drawingGridHorizontalSpacing w:val="100"/>
  <w:drawingGridVerticalSpacing w:val="136"/>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7F"/>
    <w:rsid w:val="000712BC"/>
    <w:rsid w:val="000D0032"/>
    <w:rsid w:val="000E148F"/>
    <w:rsid w:val="0010274D"/>
    <w:rsid w:val="00122594"/>
    <w:rsid w:val="001255F7"/>
    <w:rsid w:val="001A0EED"/>
    <w:rsid w:val="001E747F"/>
    <w:rsid w:val="001F4014"/>
    <w:rsid w:val="0020208C"/>
    <w:rsid w:val="002552D4"/>
    <w:rsid w:val="0026467A"/>
    <w:rsid w:val="00272473"/>
    <w:rsid w:val="00273360"/>
    <w:rsid w:val="002C15F5"/>
    <w:rsid w:val="002C6FFC"/>
    <w:rsid w:val="002D381E"/>
    <w:rsid w:val="002E4435"/>
    <w:rsid w:val="002E5191"/>
    <w:rsid w:val="00320C01"/>
    <w:rsid w:val="00322ABF"/>
    <w:rsid w:val="003230D9"/>
    <w:rsid w:val="00324426"/>
    <w:rsid w:val="00360184"/>
    <w:rsid w:val="0038245B"/>
    <w:rsid w:val="003A06AA"/>
    <w:rsid w:val="003A30A5"/>
    <w:rsid w:val="003B6465"/>
    <w:rsid w:val="003C0BF4"/>
    <w:rsid w:val="003D30D7"/>
    <w:rsid w:val="00485069"/>
    <w:rsid w:val="004A3031"/>
    <w:rsid w:val="004A3BE7"/>
    <w:rsid w:val="004C6821"/>
    <w:rsid w:val="004D33DB"/>
    <w:rsid w:val="004D6CB6"/>
    <w:rsid w:val="004E25F9"/>
    <w:rsid w:val="004F6E4C"/>
    <w:rsid w:val="005406BE"/>
    <w:rsid w:val="00641EB3"/>
    <w:rsid w:val="00642332"/>
    <w:rsid w:val="0065573A"/>
    <w:rsid w:val="00674BA8"/>
    <w:rsid w:val="006B38C7"/>
    <w:rsid w:val="006F4860"/>
    <w:rsid w:val="00702298"/>
    <w:rsid w:val="00704CFF"/>
    <w:rsid w:val="00726E18"/>
    <w:rsid w:val="00747449"/>
    <w:rsid w:val="00765C15"/>
    <w:rsid w:val="007672B7"/>
    <w:rsid w:val="007A5545"/>
    <w:rsid w:val="007C278C"/>
    <w:rsid w:val="007D543C"/>
    <w:rsid w:val="007E5569"/>
    <w:rsid w:val="007E56E8"/>
    <w:rsid w:val="007F33EF"/>
    <w:rsid w:val="0081541F"/>
    <w:rsid w:val="008235B5"/>
    <w:rsid w:val="008319FB"/>
    <w:rsid w:val="0087550E"/>
    <w:rsid w:val="008A52E7"/>
    <w:rsid w:val="008B5A5F"/>
    <w:rsid w:val="008C7CBD"/>
    <w:rsid w:val="008D0352"/>
    <w:rsid w:val="008D04E4"/>
    <w:rsid w:val="00927D84"/>
    <w:rsid w:val="00935088"/>
    <w:rsid w:val="00976DEE"/>
    <w:rsid w:val="009945FB"/>
    <w:rsid w:val="009E382D"/>
    <w:rsid w:val="009E4CDE"/>
    <w:rsid w:val="009F163A"/>
    <w:rsid w:val="00A45587"/>
    <w:rsid w:val="00A71E1A"/>
    <w:rsid w:val="00A83681"/>
    <w:rsid w:val="00A94D55"/>
    <w:rsid w:val="00AD37CD"/>
    <w:rsid w:val="00AD728B"/>
    <w:rsid w:val="00B72222"/>
    <w:rsid w:val="00B92C04"/>
    <w:rsid w:val="00BC7536"/>
    <w:rsid w:val="00C1275E"/>
    <w:rsid w:val="00C162C1"/>
    <w:rsid w:val="00C32D52"/>
    <w:rsid w:val="00CA6913"/>
    <w:rsid w:val="00CC0D67"/>
    <w:rsid w:val="00CE55B2"/>
    <w:rsid w:val="00D00CFA"/>
    <w:rsid w:val="00D1194A"/>
    <w:rsid w:val="00D410F2"/>
    <w:rsid w:val="00DC5B3F"/>
    <w:rsid w:val="00E006E1"/>
    <w:rsid w:val="00E635A6"/>
    <w:rsid w:val="00E83B04"/>
    <w:rsid w:val="00EA3768"/>
    <w:rsid w:val="00F81B77"/>
    <w:rsid w:val="00FF0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AF2213AF-B6A9-4A5A-86B1-0A57046B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u w:val="single"/>
    </w:rPr>
  </w:style>
  <w:style w:type="paragraph" w:styleId="berschrift3">
    <w:name w:val="heading 3"/>
    <w:basedOn w:val="Standard"/>
    <w:next w:val="Standard"/>
    <w:qFormat/>
    <w:pPr>
      <w:keepNext/>
      <w:ind w:right="139" w:firstLine="708"/>
      <w:outlineLvl w:val="2"/>
    </w:pPr>
    <w:rPr>
      <w:rFonts w:ascii="Arial" w:hAnsi="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line="360" w:lineRule="auto"/>
      <w:jc w:val="both"/>
    </w:pPr>
  </w:style>
  <w:style w:type="character" w:customStyle="1" w:styleId="Textkrper2Zchn">
    <w:name w:val="Textkörper 2 Zchn"/>
    <w:basedOn w:val="Absatz-Standardschriftart"/>
  </w:style>
  <w:style w:type="character" w:styleId="Hyperlink">
    <w:name w:val="Hyperlink"/>
    <w:semiHidden/>
    <w:rPr>
      <w:color w:val="0000FF"/>
      <w:u w:val="single"/>
    </w:rPr>
  </w:style>
  <w:style w:type="paragraph" w:styleId="Textkrper">
    <w:name w:val="Body Text"/>
    <w:basedOn w:val="Standard"/>
    <w:semiHidden/>
    <w:pPr>
      <w:spacing w:after="120"/>
    </w:pPr>
  </w:style>
  <w:style w:type="character" w:customStyle="1" w:styleId="TextkrperZchn">
    <w:name w:val="Textkörper Zchn"/>
    <w:basedOn w:val="Absatz-Standardschriftart"/>
  </w:style>
  <w:style w:type="paragraph" w:styleId="Listenabsatz">
    <w:name w:val="List Paragraph"/>
    <w:basedOn w:val="Standard"/>
    <w:qFormat/>
    <w:rsid w:val="00D00CFA"/>
    <w:pPr>
      <w:ind w:left="720"/>
      <w:contextualSpacing/>
    </w:pPr>
    <w:rPr>
      <w:rFonts w:ascii="Arial" w:hAnsi="Arial" w:cs="Arial"/>
      <w:color w:val="000000"/>
      <w:sz w:val="22"/>
      <w:szCs w:val="17"/>
    </w:rPr>
  </w:style>
  <w:style w:type="paragraph" w:customStyle="1" w:styleId="Default">
    <w:name w:val="Default"/>
    <w:rsid w:val="003D30D7"/>
    <w:pPr>
      <w:autoSpaceDE w:val="0"/>
      <w:autoSpaceDN w:val="0"/>
      <w:adjustRightInd w:val="0"/>
    </w:pPr>
    <w:rPr>
      <w:rFonts w:ascii="whatever it takes" w:hAnsi="whatever it takes" w:cs="whatever it tak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omnibusverband.d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86C40-F9AA-4E79-B5B1-52FBCCD1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«Medium»</vt:lpstr>
    </vt:vector>
  </TitlesOfParts>
  <Company>TextDesign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dc:title>
  <dc:subject/>
  <dc:creator>TextDesign</dc:creator>
  <cp:keywords/>
  <cp:lastModifiedBy>T. Wagenknecht</cp:lastModifiedBy>
  <cp:revision>3</cp:revision>
  <cp:lastPrinted>2018-11-06T14:00:00Z</cp:lastPrinted>
  <dcterms:created xsi:type="dcterms:W3CDTF">2019-03-29T11:41:00Z</dcterms:created>
  <dcterms:modified xsi:type="dcterms:W3CDTF">2019-03-29T11:49:00Z</dcterms:modified>
</cp:coreProperties>
</file>